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b/>
          <w:bCs/>
          <w:color w:val="000000"/>
        </w:rPr>
        <w:t xml:space="preserve">Jeremy Ivey ‘The Dream and the Dreamer’ </w:t>
      </w: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By Rachel Brodsky</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“I’m riding on a booger in the sneeze of space. That’s my bio,” jokes singer/songwriter Jeremy Ivey. It’s a tongue-in-cheek—albeit oddly fitting—description of the </w:t>
      </w:r>
      <w:proofErr w:type="spellStart"/>
      <w:r>
        <w:rPr>
          <w:rStyle w:val="gmail-s1"/>
          <w:rFonts w:ascii="Arial" w:hAnsi="Arial" w:cs="Arial"/>
          <w:color w:val="000000"/>
        </w:rPr>
        <w:t>the</w:t>
      </w:r>
      <w:proofErr w:type="spellEnd"/>
      <w:r>
        <w:rPr>
          <w:rStyle w:val="gmail-s1"/>
          <w:rFonts w:ascii="Arial" w:hAnsi="Arial" w:cs="Arial"/>
          <w:color w:val="000000"/>
        </w:rPr>
        <w:t xml:space="preserve"> Nashville-based performer, who has operated in the background for years, initially performing in bands like Secret Handshake and country-soul group Buffalo Clover with his wife, celebrated country-rock luminary Margo Price. </w:t>
      </w:r>
      <w:proofErr w:type="gramStart"/>
      <w:r>
        <w:rPr>
          <w:rStyle w:val="gmail-s1"/>
          <w:rFonts w:ascii="Arial" w:hAnsi="Arial" w:cs="Arial"/>
          <w:color w:val="000000"/>
        </w:rPr>
        <w:t>But now</w:t>
      </w:r>
      <w:proofErr w:type="gramEnd"/>
      <w:r>
        <w:rPr>
          <w:rStyle w:val="gmail-s1"/>
          <w:rFonts w:ascii="Arial" w:hAnsi="Arial" w:cs="Arial"/>
          <w:color w:val="000000"/>
        </w:rPr>
        <w:t xml:space="preserve">, at 40, Ivey is ready to take a much-deserved step into the spotlight with a debut LP, </w:t>
      </w:r>
      <w:r>
        <w:rPr>
          <w:rStyle w:val="gmail-s1"/>
          <w:rFonts w:ascii="Arial" w:hAnsi="Arial" w:cs="Arial"/>
          <w:i/>
          <w:iCs/>
          <w:color w:val="000000"/>
        </w:rPr>
        <w:t>The Dream and the Dreamer</w:t>
      </w:r>
      <w:r>
        <w:rPr>
          <w:rStyle w:val="gmail-s1"/>
          <w:rFonts w:ascii="Arial" w:hAnsi="Arial" w:cs="Arial"/>
          <w:color w:val="000000"/>
        </w:rPr>
        <w:t xml:space="preserve"> (out on September 13 via Anti- Records).</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“I want to prove that you can be in your 40s and be at the peak of your creativity,” he says. “Not a has-been, but as an ‘is-being.’”</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Recorded in a “little bitty house studio” in Nashville and produced by Price, the nine-song album hosts a collection of homespun, deeply introspective tracks. Ivey, who writes prolifically and ideally wants to release an album a year, cites everyone from the Beatles to Neil Young, Leonard Cohen, and Bob Dylan as influences.</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Price has also been an enormous supporter since the day they met when Ivey was 25 and she was 20. “My 20s were a mixed bag between learning to play, </w:t>
      </w:r>
      <w:proofErr w:type="gramStart"/>
      <w:r>
        <w:rPr>
          <w:rStyle w:val="gmail-s1"/>
          <w:rFonts w:ascii="Arial" w:hAnsi="Arial" w:cs="Arial"/>
          <w:color w:val="000000"/>
        </w:rPr>
        <w:t>but</w:t>
      </w:r>
      <w:proofErr w:type="gramEnd"/>
      <w:r>
        <w:rPr>
          <w:rStyle w:val="gmail-s1"/>
          <w:rFonts w:ascii="Arial" w:hAnsi="Arial" w:cs="Arial"/>
          <w:color w:val="000000"/>
        </w:rPr>
        <w:t xml:space="preserve"> also being told not to,” he says, recalling an earlier relationship. “I didn't go to college. I grew up very sheltered in a very religious home, and I </w:t>
      </w:r>
      <w:proofErr w:type="gramStart"/>
      <w:r>
        <w:rPr>
          <w:rStyle w:val="gmail-s1"/>
          <w:rFonts w:ascii="Arial" w:hAnsi="Arial" w:cs="Arial"/>
          <w:color w:val="000000"/>
        </w:rPr>
        <w:t>wasn't</w:t>
      </w:r>
      <w:proofErr w:type="gramEnd"/>
      <w:r>
        <w:rPr>
          <w:rStyle w:val="gmail-s1"/>
          <w:rFonts w:ascii="Arial" w:hAnsi="Arial" w:cs="Arial"/>
          <w:color w:val="000000"/>
        </w:rPr>
        <w:t xml:space="preserve"> allowed to listen to a lot of music. I was pretty green and naïve.... And then when I met Margo, of course, she was a musician herself, and she was encouraging and telling me that I was good.”</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Unlike his country-</w:t>
      </w:r>
      <w:r w:rsidR="00D73C58">
        <w:rPr>
          <w:rStyle w:val="gmail-s1"/>
          <w:rFonts w:ascii="Arial" w:hAnsi="Arial" w:cs="Arial"/>
          <w:color w:val="000000"/>
        </w:rPr>
        <w:t>soul</w:t>
      </w:r>
      <w:bookmarkStart w:id="0" w:name="_GoBack"/>
      <w:bookmarkEnd w:id="0"/>
      <w:r>
        <w:rPr>
          <w:rStyle w:val="gmail-s1"/>
          <w:rFonts w:ascii="Arial" w:hAnsi="Arial" w:cs="Arial"/>
          <w:color w:val="000000"/>
        </w:rPr>
        <w:t xml:space="preserve"> aesthetic in Buffalo Clover, which disbanded in 2013, Ivey’s solo material is much more straightforward yet still travels through a wide spectrum of classic folk, gently frayed psychedelia, pop, and yes, even a bit of Southern rock and Americana. Piano-tinged opener “Diamonds Back </w:t>
      </w:r>
      <w:proofErr w:type="gramStart"/>
      <w:r>
        <w:rPr>
          <w:rStyle w:val="gmail-s1"/>
          <w:rFonts w:ascii="Arial" w:hAnsi="Arial" w:cs="Arial"/>
          <w:color w:val="000000"/>
        </w:rPr>
        <w:t>To</w:t>
      </w:r>
      <w:proofErr w:type="gramEnd"/>
      <w:r>
        <w:rPr>
          <w:rStyle w:val="gmail-s1"/>
          <w:rFonts w:ascii="Arial" w:hAnsi="Arial" w:cs="Arial"/>
          <w:color w:val="000000"/>
        </w:rPr>
        <w:t xml:space="preserve"> Coal” begins simply with open-chord strums but soon evolves into a multi-layered chorus of harmony and bouncy mid-tempo melody.    </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Beneath its </w:t>
      </w:r>
      <w:proofErr w:type="spellStart"/>
      <w:r>
        <w:rPr>
          <w:rStyle w:val="gmail-s1"/>
          <w:rFonts w:ascii="Arial" w:hAnsi="Arial" w:cs="Arial"/>
          <w:color w:val="000000"/>
        </w:rPr>
        <w:t>uptempo</w:t>
      </w:r>
      <w:proofErr w:type="spellEnd"/>
      <w:r>
        <w:rPr>
          <w:rStyle w:val="gmail-s1"/>
          <w:rFonts w:ascii="Arial" w:hAnsi="Arial" w:cs="Arial"/>
          <w:color w:val="000000"/>
        </w:rPr>
        <w:t xml:space="preserve"> exterior, though, lies a deep preoccupation with the news cycle and problematic nature of Manifest Destiny. “I wrote ‘Diamonds Back </w:t>
      </w:r>
      <w:proofErr w:type="gramStart"/>
      <w:r>
        <w:rPr>
          <w:rStyle w:val="gmail-s1"/>
          <w:rFonts w:ascii="Arial" w:hAnsi="Arial" w:cs="Arial"/>
          <w:color w:val="000000"/>
        </w:rPr>
        <w:t>To</w:t>
      </w:r>
      <w:proofErr w:type="gramEnd"/>
      <w:r>
        <w:rPr>
          <w:rStyle w:val="gmail-s1"/>
          <w:rFonts w:ascii="Arial" w:hAnsi="Arial" w:cs="Arial"/>
          <w:color w:val="000000"/>
        </w:rPr>
        <w:t xml:space="preserve"> Coal’ during a very frustrating week in America. It was the week that the Vegas shootings and the alt-right march happened,” Ivey says. “The slogan ‘Make America Great Again’ is an influence on the chorus. [Because] if anything, </w:t>
      </w:r>
      <w:proofErr w:type="gramStart"/>
      <w:r>
        <w:rPr>
          <w:rStyle w:val="gmail-s1"/>
          <w:rFonts w:ascii="Arial" w:hAnsi="Arial" w:cs="Arial"/>
          <w:color w:val="000000"/>
        </w:rPr>
        <w:t>we're</w:t>
      </w:r>
      <w:proofErr w:type="gramEnd"/>
      <w:r>
        <w:rPr>
          <w:rStyle w:val="gmail-s1"/>
          <w:rFonts w:ascii="Arial" w:hAnsi="Arial" w:cs="Arial"/>
          <w:color w:val="000000"/>
        </w:rPr>
        <w:t xml:space="preserve"> making the environment worse. When we came and infiltrated the Native Americans’ way of living, we started reversing the beauty that this land had. It has to do with modern man being a trespasser.”</w:t>
      </w:r>
    </w:p>
    <w:p w:rsidR="002D74AD" w:rsidRDefault="002D74AD" w:rsidP="002D74AD">
      <w:pPr>
        <w:pStyle w:val="gmail-p3"/>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Regression is admittedly a difficult notion for Ivey, who moved away from his conservative Georgia home after high school and bounced around, primarily doing prep work in kitchens. The harmonica-accented “Story of a Fish” chronicles Ivey’s personal diaspora, specifically relating to his upbringing. “I’m adopted, and I think that I always related with the story of salmon and how they’re born,” he reveals. “The idea of being </w:t>
      </w:r>
      <w:r>
        <w:rPr>
          <w:rStyle w:val="gmail-s1"/>
          <w:rFonts w:ascii="Arial" w:hAnsi="Arial" w:cs="Arial"/>
          <w:color w:val="000000"/>
        </w:rPr>
        <w:lastRenderedPageBreak/>
        <w:t xml:space="preserve">born far from your home, you know? You were born here, but you </w:t>
      </w:r>
      <w:proofErr w:type="spellStart"/>
      <w:proofErr w:type="gramStart"/>
      <w:r>
        <w:rPr>
          <w:rStyle w:val="gmail-s1"/>
          <w:rFonts w:ascii="Arial" w:hAnsi="Arial" w:cs="Arial"/>
          <w:color w:val="000000"/>
        </w:rPr>
        <w:t>gotta</w:t>
      </w:r>
      <w:proofErr w:type="spellEnd"/>
      <w:proofErr w:type="gramEnd"/>
      <w:r>
        <w:rPr>
          <w:rStyle w:val="gmail-s1"/>
          <w:rFonts w:ascii="Arial" w:hAnsi="Arial" w:cs="Arial"/>
          <w:color w:val="000000"/>
        </w:rPr>
        <w:t xml:space="preserve"> get elsewhere. </w:t>
      </w:r>
      <w:proofErr w:type="gramStart"/>
      <w:r>
        <w:rPr>
          <w:rStyle w:val="gmail-s1"/>
          <w:rFonts w:ascii="Arial" w:hAnsi="Arial" w:cs="Arial"/>
          <w:color w:val="000000"/>
        </w:rPr>
        <w:t>That's</w:t>
      </w:r>
      <w:proofErr w:type="gramEnd"/>
      <w:r>
        <w:rPr>
          <w:rStyle w:val="gmail-s1"/>
          <w:rFonts w:ascii="Arial" w:hAnsi="Arial" w:cs="Arial"/>
          <w:color w:val="000000"/>
        </w:rPr>
        <w:t xml:space="preserve"> the way I always felt. I always felt that I was born in the wrong place to the wrong people at the wrong time.”</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Equally poetic is “Greyhound,” a twanging, Willie Nelson-</w:t>
      </w:r>
      <w:proofErr w:type="spellStart"/>
      <w:r>
        <w:rPr>
          <w:rStyle w:val="gmail-s1"/>
          <w:rFonts w:ascii="Arial" w:hAnsi="Arial" w:cs="Arial"/>
          <w:color w:val="000000"/>
        </w:rPr>
        <w:t>esque</w:t>
      </w:r>
      <w:proofErr w:type="spellEnd"/>
      <w:r>
        <w:rPr>
          <w:rStyle w:val="gmail-s1"/>
          <w:rFonts w:ascii="Arial" w:hAnsi="Arial" w:cs="Arial"/>
          <w:color w:val="000000"/>
        </w:rPr>
        <w:t xml:space="preserve"> cut that features Price on backing vocals and is an ode to, as Ivey calls it, “the lowest form of travel.” “It's about one specific trip I took from Massachusetts down to Georgia,” he elaborates. “We kind of treat [Greyhound bus passengers] like cattle. In a Greyhound, </w:t>
      </w:r>
      <w:proofErr w:type="gramStart"/>
      <w:r>
        <w:rPr>
          <w:rStyle w:val="gmail-s1"/>
          <w:rFonts w:ascii="Arial" w:hAnsi="Arial" w:cs="Arial"/>
          <w:color w:val="000000"/>
        </w:rPr>
        <w:t>there's</w:t>
      </w:r>
      <w:proofErr w:type="gramEnd"/>
      <w:r>
        <w:rPr>
          <w:rStyle w:val="gmail-s1"/>
          <w:rFonts w:ascii="Arial" w:hAnsi="Arial" w:cs="Arial"/>
          <w:color w:val="000000"/>
        </w:rPr>
        <w:t xml:space="preserve"> no hierarchy. Everyone's lower class. It’s about seeing America, kind of living at that level of near-homelessness.”</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Though </w:t>
      </w:r>
      <w:proofErr w:type="gramStart"/>
      <w:r>
        <w:rPr>
          <w:rStyle w:val="gmail-s1"/>
          <w:rFonts w:ascii="Arial" w:hAnsi="Arial" w:cs="Arial"/>
          <w:color w:val="000000"/>
        </w:rPr>
        <w:t>he’s</w:t>
      </w:r>
      <w:proofErr w:type="gramEnd"/>
      <w:r>
        <w:rPr>
          <w:rStyle w:val="gmail-s1"/>
          <w:rFonts w:ascii="Arial" w:hAnsi="Arial" w:cs="Arial"/>
          <w:color w:val="000000"/>
        </w:rPr>
        <w:t xml:space="preserve"> far from anchorless these days, as a family man with one young son and a newborn,</w:t>
      </w:r>
      <w:r>
        <w:rPr>
          <w:rStyle w:val="gmail-s1"/>
          <w:rFonts w:ascii="Arial" w:hAnsi="Arial" w:cs="Arial"/>
          <w:i/>
          <w:iCs/>
          <w:color w:val="000000"/>
        </w:rPr>
        <w:t xml:space="preserve"> The Dream and the Dreamer</w:t>
      </w:r>
      <w:r>
        <w:rPr>
          <w:rStyle w:val="gmail-s1"/>
          <w:rFonts w:ascii="Arial" w:hAnsi="Arial" w:cs="Arial"/>
          <w:color w:val="000000"/>
        </w:rPr>
        <w:t xml:space="preserve"> is deeply indicative of Ivey’s roving mind. Its piano-led title track, which closes out the record, seeks to recapture the idea of the American Dream.    </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“I wrote </w:t>
      </w:r>
      <w:r>
        <w:rPr>
          <w:rStyle w:val="gmail-s1"/>
          <w:rFonts w:ascii="Arial" w:hAnsi="Arial" w:cs="Arial"/>
          <w:i/>
          <w:iCs/>
          <w:color w:val="000000"/>
        </w:rPr>
        <w:t>The Dream and the Dreamer</w:t>
      </w:r>
      <w:r>
        <w:rPr>
          <w:rStyle w:val="gmail-s1"/>
          <w:rFonts w:ascii="Arial" w:hAnsi="Arial" w:cs="Arial"/>
          <w:color w:val="000000"/>
        </w:rPr>
        <w:t xml:space="preserve"> in my sleep,” comments Ivey. “[Margo and I] were in Mexico. We both passed out </w:t>
      </w:r>
      <w:proofErr w:type="gramStart"/>
      <w:r>
        <w:rPr>
          <w:rStyle w:val="gmail-s1"/>
          <w:rFonts w:ascii="Arial" w:hAnsi="Arial" w:cs="Arial"/>
          <w:color w:val="000000"/>
        </w:rPr>
        <w:t>kind of</w:t>
      </w:r>
      <w:proofErr w:type="gramEnd"/>
      <w:r>
        <w:rPr>
          <w:rStyle w:val="gmail-s1"/>
          <w:rFonts w:ascii="Arial" w:hAnsi="Arial" w:cs="Arial"/>
          <w:color w:val="000000"/>
        </w:rPr>
        <w:t xml:space="preserve"> early and I woke up in the night and I had this dream about these two characters. One of them was a glowing green ball and the other one was a figure. The dream is a green ball and a figure was the dreamer… </w:t>
      </w:r>
      <w:proofErr w:type="gramStart"/>
      <w:r>
        <w:rPr>
          <w:rStyle w:val="gmail-s1"/>
          <w:rFonts w:ascii="Arial" w:hAnsi="Arial" w:cs="Arial"/>
          <w:color w:val="000000"/>
        </w:rPr>
        <w:t>And then</w:t>
      </w:r>
      <w:proofErr w:type="gramEnd"/>
      <w:r>
        <w:rPr>
          <w:rStyle w:val="gmail-s1"/>
          <w:rFonts w:ascii="Arial" w:hAnsi="Arial" w:cs="Arial"/>
          <w:color w:val="000000"/>
        </w:rPr>
        <w:t xml:space="preserve"> it turned out that it was a story is about America, and that the dream was the American dream. The dreamer was the exodus from England to find a new place.”</w:t>
      </w:r>
    </w:p>
    <w:p w:rsidR="002D74AD" w:rsidRDefault="002D74AD" w:rsidP="002D74AD">
      <w:pPr>
        <w:pStyle w:val="gmail-p2"/>
        <w:spacing w:before="0" w:beforeAutospacing="0" w:after="0" w:afterAutospacing="0"/>
        <w:rPr>
          <w:color w:val="000000"/>
        </w:rPr>
      </w:pPr>
    </w:p>
    <w:p w:rsidR="002D74AD" w:rsidRDefault="002D74AD" w:rsidP="002D74AD">
      <w:pPr>
        <w:pStyle w:val="gmail-p1"/>
        <w:spacing w:before="0" w:beforeAutospacing="0" w:after="0" w:afterAutospacing="0"/>
        <w:rPr>
          <w:rFonts w:ascii="Arial" w:hAnsi="Arial" w:cs="Arial"/>
          <w:color w:val="000000"/>
        </w:rPr>
      </w:pPr>
      <w:r>
        <w:rPr>
          <w:rStyle w:val="gmail-s1"/>
          <w:rFonts w:ascii="Arial" w:hAnsi="Arial" w:cs="Arial"/>
          <w:color w:val="000000"/>
        </w:rPr>
        <w:t xml:space="preserve">Meanwhile, Ivey </w:t>
      </w:r>
      <w:proofErr w:type="gramStart"/>
      <w:r>
        <w:rPr>
          <w:rStyle w:val="gmail-s1"/>
          <w:rFonts w:ascii="Arial" w:hAnsi="Arial" w:cs="Arial"/>
          <w:color w:val="000000"/>
        </w:rPr>
        <w:t>is invested</w:t>
      </w:r>
      <w:proofErr w:type="gramEnd"/>
      <w:r>
        <w:rPr>
          <w:rStyle w:val="gmail-s1"/>
          <w:rFonts w:ascii="Arial" w:hAnsi="Arial" w:cs="Arial"/>
          <w:color w:val="000000"/>
        </w:rPr>
        <w:t xml:space="preserve"> in his own version of the American Dream—specifically, offering up a melting pot of genres, ideas, and stories. “The best thing I could say is that I'm trying to fill the holes that I can see in the scene,” he says. “Whether it be Americana or country or rock or whatever. There's a certain type of song that isn't being written.”</w:t>
      </w:r>
    </w:p>
    <w:p w:rsidR="002D74AD" w:rsidRDefault="002D74AD" w:rsidP="002D74AD">
      <w:pPr>
        <w:pStyle w:val="gmail-p4"/>
        <w:spacing w:before="0" w:beforeAutospacing="0" w:after="120" w:afterAutospacing="0"/>
        <w:rPr>
          <w:color w:val="000000"/>
          <w:sz w:val="18"/>
          <w:szCs w:val="18"/>
        </w:rPr>
      </w:pPr>
    </w:p>
    <w:p w:rsidR="007D6B18" w:rsidRDefault="007D6B18"/>
    <w:sectPr w:rsidR="007D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AD"/>
    <w:rsid w:val="002D74AD"/>
    <w:rsid w:val="007D6B18"/>
    <w:rsid w:val="00D7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DCB"/>
  <w15:chartTrackingRefBased/>
  <w15:docId w15:val="{16E3B32D-8D3F-4E05-B557-4BFE5D43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2D74AD"/>
    <w:pPr>
      <w:spacing w:before="100" w:beforeAutospacing="1" w:after="100" w:afterAutospacing="1" w:line="240" w:lineRule="auto"/>
    </w:pPr>
    <w:rPr>
      <w:rFonts w:ascii="Times New Roman" w:hAnsi="Times New Roman" w:cs="Times New Roman"/>
      <w:sz w:val="24"/>
      <w:szCs w:val="24"/>
    </w:rPr>
  </w:style>
  <w:style w:type="paragraph" w:customStyle="1" w:styleId="gmail-p2">
    <w:name w:val="gmail-p2"/>
    <w:basedOn w:val="Normal"/>
    <w:rsid w:val="002D74AD"/>
    <w:pPr>
      <w:spacing w:before="100" w:beforeAutospacing="1" w:after="100" w:afterAutospacing="1" w:line="240" w:lineRule="auto"/>
    </w:pPr>
    <w:rPr>
      <w:rFonts w:ascii="Times New Roman" w:hAnsi="Times New Roman" w:cs="Times New Roman"/>
      <w:sz w:val="24"/>
      <w:szCs w:val="24"/>
    </w:rPr>
  </w:style>
  <w:style w:type="paragraph" w:customStyle="1" w:styleId="gmail-p3">
    <w:name w:val="gmail-p3"/>
    <w:basedOn w:val="Normal"/>
    <w:rsid w:val="002D74AD"/>
    <w:pPr>
      <w:spacing w:before="100" w:beforeAutospacing="1" w:after="100" w:afterAutospacing="1" w:line="240" w:lineRule="auto"/>
    </w:pPr>
    <w:rPr>
      <w:rFonts w:ascii="Times New Roman" w:hAnsi="Times New Roman" w:cs="Times New Roman"/>
      <w:sz w:val="24"/>
      <w:szCs w:val="24"/>
    </w:rPr>
  </w:style>
  <w:style w:type="paragraph" w:customStyle="1" w:styleId="gmail-p4">
    <w:name w:val="gmail-p4"/>
    <w:basedOn w:val="Normal"/>
    <w:rsid w:val="002D74AD"/>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2D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4115</Characters>
  <Application>Microsoft Office Word</Application>
  <DocSecurity>0</DocSecurity>
  <Lines>34</Lines>
  <Paragraphs>9</Paragraphs>
  <ScaleCrop>false</ScaleCrop>
  <Company>Epitaph</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2</cp:revision>
  <dcterms:created xsi:type="dcterms:W3CDTF">2019-06-10T16:59:00Z</dcterms:created>
  <dcterms:modified xsi:type="dcterms:W3CDTF">2019-06-11T21:31:00Z</dcterms:modified>
</cp:coreProperties>
</file>